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9404" w14:textId="77777777" w:rsidR="00C05554" w:rsidRDefault="00C05554" w:rsidP="00411125">
      <w:pPr>
        <w:spacing w:line="288" w:lineRule="auto"/>
      </w:pPr>
    </w:p>
    <w:p w14:paraId="7CFD5017" w14:textId="77777777" w:rsidR="00C05554" w:rsidRDefault="003E2E20" w:rsidP="00411125">
      <w:pPr>
        <w:spacing w:line="288" w:lineRule="auto"/>
        <w:ind w:firstLine="2972"/>
        <w:rPr>
          <w:rFonts w:ascii="宋体" w:eastAsia="宋体" w:hAnsi="宋体" w:cs="宋体"/>
          <w:sz w:val="30"/>
          <w:szCs w:val="30"/>
        </w:rPr>
      </w:pPr>
      <w:r>
        <w:rPr>
          <w:rFonts w:ascii="宋体" w:eastAsia="宋体" w:hAnsi="宋体" w:cs="宋体"/>
          <w:spacing w:val="-1"/>
          <w:sz w:val="30"/>
          <w:szCs w:val="30"/>
          <w:shd w:val="clear" w:color="auto" w:fill="FFFFFF"/>
          <w14:textOutline w14:w="5448" w14:cap="flat" w14:cmpd="sng" w14:algn="ctr">
            <w14:solidFill>
              <w14:srgbClr w14:val="000000"/>
            </w14:solidFill>
            <w14:prstDash w14:val="solid"/>
            <w14:miter w14:lim="10"/>
          </w14:textOutline>
        </w:rPr>
        <w:t>机构交易业务指南</w:t>
      </w:r>
    </w:p>
    <w:p w14:paraId="1CF67F43" w14:textId="77777777" w:rsidR="00C05554" w:rsidRDefault="00C05554" w:rsidP="00411125">
      <w:pPr>
        <w:spacing w:line="288" w:lineRule="auto"/>
      </w:pPr>
    </w:p>
    <w:p w14:paraId="377CFF63" w14:textId="5CED6516" w:rsidR="00C05554" w:rsidRDefault="003E2E20" w:rsidP="00411125">
      <w:pPr>
        <w:spacing w:line="288" w:lineRule="auto"/>
        <w:ind w:firstLine="446"/>
        <w:rPr>
          <w:rFonts w:ascii="宋体" w:eastAsia="宋体" w:hAnsi="宋体" w:cs="宋体"/>
        </w:rPr>
      </w:pPr>
      <w:r>
        <w:rPr>
          <w:rFonts w:ascii="宋体" w:eastAsia="宋体" w:hAnsi="宋体" w:cs="宋体"/>
          <w:spacing w:val="-5"/>
          <w:position w:val="19"/>
        </w:rPr>
        <w:t>交易当日</w:t>
      </w:r>
      <w:r>
        <w:rPr>
          <w:rFonts w:ascii="宋体" w:eastAsia="宋体" w:hAnsi="宋体" w:cs="宋体"/>
          <w:spacing w:val="9"/>
          <w:position w:val="19"/>
        </w:rPr>
        <w:t xml:space="preserve"> </w:t>
      </w:r>
      <w:r>
        <w:rPr>
          <w:rFonts w:ascii="宋体" w:eastAsia="宋体" w:hAnsi="宋体" w:cs="宋体"/>
          <w:spacing w:val="-5"/>
          <w:position w:val="19"/>
        </w:rPr>
        <w:t>15:00</w:t>
      </w:r>
      <w:r>
        <w:rPr>
          <w:rFonts w:ascii="宋体" w:eastAsia="宋体" w:hAnsi="宋体" w:cs="宋体"/>
          <w:spacing w:val="-77"/>
          <w:position w:val="19"/>
        </w:rPr>
        <w:t xml:space="preserve"> </w:t>
      </w:r>
      <w:r>
        <w:rPr>
          <w:rFonts w:ascii="宋体" w:eastAsia="宋体" w:hAnsi="宋体" w:cs="宋体"/>
          <w:spacing w:val="-5"/>
          <w:position w:val="19"/>
        </w:rPr>
        <w:t>（账户类/认购</w:t>
      </w:r>
      <w:r>
        <w:rPr>
          <w:rFonts w:ascii="宋体" w:eastAsia="宋体" w:hAnsi="宋体" w:cs="宋体"/>
          <w:spacing w:val="-29"/>
          <w:position w:val="19"/>
        </w:rPr>
        <w:t xml:space="preserve"> </w:t>
      </w:r>
      <w:r>
        <w:rPr>
          <w:rFonts w:ascii="宋体" w:eastAsia="宋体" w:hAnsi="宋体" w:cs="宋体"/>
          <w:spacing w:val="-5"/>
          <w:position w:val="19"/>
        </w:rPr>
        <w:t>17:00）前，传真相关交易材料至</w:t>
      </w:r>
      <w:r w:rsidR="00D16721">
        <w:rPr>
          <w:rFonts w:ascii="宋体" w:eastAsia="宋体" w:hAnsi="宋体" w:cs="宋体"/>
          <w:spacing w:val="-5"/>
          <w:position w:val="19"/>
        </w:rPr>
        <w:t>福克斯基金</w:t>
      </w:r>
      <w:r>
        <w:rPr>
          <w:rFonts w:ascii="宋体" w:eastAsia="宋体" w:hAnsi="宋体" w:cs="宋体"/>
          <w:spacing w:val="-5"/>
          <w:position w:val="19"/>
        </w:rPr>
        <w:t>直销柜台</w:t>
      </w:r>
    </w:p>
    <w:p w14:paraId="515E4ED5" w14:textId="4FBEE72A" w:rsidR="00C05554" w:rsidRDefault="003E2E20" w:rsidP="00411125">
      <w:pPr>
        <w:spacing w:line="288" w:lineRule="auto"/>
        <w:ind w:firstLine="23"/>
        <w:rPr>
          <w:rFonts w:ascii="宋体" w:eastAsia="宋体" w:hAnsi="宋体" w:cs="宋体"/>
        </w:rPr>
      </w:pPr>
      <w:r>
        <w:rPr>
          <w:rFonts w:ascii="宋体" w:eastAsia="宋体" w:hAnsi="宋体" w:cs="宋体"/>
          <w:spacing w:val="-2"/>
        </w:rPr>
        <w:t>专用传真</w:t>
      </w:r>
      <w:r>
        <w:rPr>
          <w:rFonts w:ascii="宋体" w:eastAsia="宋体" w:hAnsi="宋体" w:cs="宋体"/>
          <w:spacing w:val="-4"/>
        </w:rPr>
        <w:t xml:space="preserve"> </w:t>
      </w:r>
      <w:r w:rsidR="00D16721">
        <w:rPr>
          <w:rFonts w:ascii="宋体" w:eastAsia="宋体" w:hAnsi="宋体" w:cs="宋体"/>
          <w:spacing w:val="-2"/>
        </w:rPr>
        <w:t>010-84084940</w:t>
      </w:r>
      <w:r>
        <w:rPr>
          <w:rFonts w:ascii="宋体" w:eastAsia="宋体" w:hAnsi="宋体" w:cs="宋体"/>
          <w:spacing w:val="-2"/>
        </w:rPr>
        <w:t>。</w:t>
      </w:r>
    </w:p>
    <w:p w14:paraId="2A03215D" w14:textId="77777777" w:rsidR="00C05554" w:rsidRDefault="00C05554" w:rsidP="00411125">
      <w:pPr>
        <w:spacing w:line="288" w:lineRule="auto"/>
      </w:pPr>
    </w:p>
    <w:tbl>
      <w:tblPr>
        <w:tblStyle w:val="TableNormal"/>
        <w:tblW w:w="8283" w:type="dxa"/>
        <w:tblInd w:w="4" w:type="dxa"/>
        <w:tblBorders>
          <w:top w:val="single" w:sz="3" w:space="0" w:color="9DC3E6"/>
          <w:left w:val="single" w:sz="3" w:space="0" w:color="9DC3E6"/>
          <w:bottom w:val="single" w:sz="3" w:space="0" w:color="9DC3E6"/>
          <w:right w:val="single" w:sz="3" w:space="0" w:color="9DC3E6"/>
        </w:tblBorders>
        <w:tblLayout w:type="fixed"/>
        <w:tblLook w:val="04A0" w:firstRow="1" w:lastRow="0" w:firstColumn="1" w:lastColumn="0" w:noHBand="0" w:noVBand="1"/>
      </w:tblPr>
      <w:tblGrid>
        <w:gridCol w:w="8283"/>
      </w:tblGrid>
      <w:tr w:rsidR="00C05554" w14:paraId="56B32EE0" w14:textId="77777777">
        <w:trPr>
          <w:trHeight w:val="402"/>
        </w:trPr>
        <w:tc>
          <w:tcPr>
            <w:tcW w:w="8275" w:type="dxa"/>
            <w:shd w:val="clear" w:color="auto" w:fill="9DC3E6"/>
          </w:tcPr>
          <w:p w14:paraId="5523BA69" w14:textId="77777777" w:rsidR="00C05554" w:rsidRDefault="003E2E20" w:rsidP="00411125">
            <w:pPr>
              <w:spacing w:line="288" w:lineRule="auto"/>
              <w:ind w:firstLine="155"/>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认</w:t>
            </w:r>
            <w:r>
              <w:rPr>
                <w:rFonts w:ascii="Calibri" w:eastAsia="Calibri" w:hAnsi="Calibri" w:cs="Calibri"/>
                <w:b/>
                <w:bCs/>
                <w:spacing w:val="-1"/>
                <w:sz w:val="24"/>
                <w:szCs w:val="24"/>
              </w:rPr>
              <w:t>/</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申购业务</w:t>
            </w:r>
          </w:p>
        </w:tc>
      </w:tr>
    </w:tbl>
    <w:p w14:paraId="053B47A1" w14:textId="77777777" w:rsidR="00411125" w:rsidRDefault="00411125" w:rsidP="00411125">
      <w:pPr>
        <w:spacing w:line="288" w:lineRule="auto"/>
        <w:ind w:firstLine="38"/>
        <w:rPr>
          <w:rFonts w:ascii="宋体" w:eastAsia="宋体" w:hAnsi="宋体" w:cs="宋体"/>
          <w:spacing w:val="-10"/>
          <w:w w:val="99"/>
          <w:position w:val="19"/>
        </w:rPr>
      </w:pPr>
    </w:p>
    <w:p w14:paraId="331A3452" w14:textId="493EB1E4" w:rsidR="00C05554" w:rsidRDefault="003E2E20" w:rsidP="00411125">
      <w:pPr>
        <w:spacing w:line="288" w:lineRule="auto"/>
        <w:ind w:firstLine="38"/>
        <w:rPr>
          <w:rFonts w:ascii="宋体" w:eastAsia="宋体" w:hAnsi="宋体" w:cs="宋体"/>
        </w:rPr>
      </w:pPr>
      <w:r>
        <w:rPr>
          <w:rFonts w:ascii="宋体" w:eastAsia="宋体" w:hAnsi="宋体" w:cs="宋体"/>
          <w:spacing w:val="-10"/>
          <w:w w:val="99"/>
          <w:position w:val="19"/>
        </w:rPr>
        <w:t>1</w:t>
      </w:r>
      <w:r>
        <w:rPr>
          <w:rFonts w:ascii="宋体" w:eastAsia="宋体" w:hAnsi="宋体" w:cs="宋体"/>
          <w:spacing w:val="-81"/>
          <w:position w:val="19"/>
        </w:rPr>
        <w:t xml:space="preserve"> </w:t>
      </w:r>
      <w:r>
        <w:rPr>
          <w:rFonts w:ascii="宋体" w:eastAsia="宋体" w:hAnsi="宋体" w:cs="宋体"/>
          <w:spacing w:val="-10"/>
          <w:w w:val="99"/>
          <w:position w:val="19"/>
        </w:rPr>
        <w:t>、</w:t>
      </w:r>
      <w:r>
        <w:rPr>
          <w:rFonts w:ascii="宋体" w:eastAsia="宋体" w:hAnsi="宋体" w:cs="宋体"/>
          <w:spacing w:val="11"/>
          <w:position w:val="19"/>
        </w:rPr>
        <w:t xml:space="preserve"> </w:t>
      </w:r>
      <w:r>
        <w:rPr>
          <w:rFonts w:ascii="宋体" w:eastAsia="宋体" w:hAnsi="宋体" w:cs="宋体"/>
          <w:spacing w:val="-10"/>
          <w:w w:val="99"/>
          <w:position w:val="19"/>
        </w:rPr>
        <w:t>填妥的《交易业务申请表</w:t>
      </w:r>
      <w:r>
        <w:rPr>
          <w:rFonts w:ascii="宋体" w:eastAsia="宋体" w:hAnsi="宋体" w:cs="宋体"/>
          <w:spacing w:val="-104"/>
          <w:position w:val="19"/>
        </w:rPr>
        <w:t xml:space="preserve"> </w:t>
      </w:r>
      <w:r>
        <w:rPr>
          <w:rFonts w:ascii="宋体" w:eastAsia="宋体" w:hAnsi="宋体" w:cs="宋体"/>
          <w:spacing w:val="-10"/>
          <w:w w:val="99"/>
          <w:position w:val="19"/>
        </w:rPr>
        <w:t>（机构版）》（加盖预留印鉴</w:t>
      </w:r>
      <w:r>
        <w:rPr>
          <w:rFonts w:ascii="宋体" w:eastAsia="宋体" w:hAnsi="宋体" w:cs="宋体"/>
          <w:spacing w:val="25"/>
          <w:position w:val="19"/>
        </w:rPr>
        <w:t>）；</w:t>
      </w:r>
    </w:p>
    <w:p w14:paraId="0F560BAD" w14:textId="77777777" w:rsidR="00C05554" w:rsidRDefault="003E2E20" w:rsidP="00411125">
      <w:pPr>
        <w:spacing w:line="288" w:lineRule="auto"/>
        <w:ind w:firstLine="25"/>
        <w:rPr>
          <w:rFonts w:ascii="宋体" w:eastAsia="宋体" w:hAnsi="宋体" w:cs="宋体"/>
        </w:rPr>
      </w:pPr>
      <w:r>
        <w:rPr>
          <w:rFonts w:ascii="宋体" w:eastAsia="宋体" w:hAnsi="宋体" w:cs="宋体"/>
          <w:spacing w:val="-2"/>
        </w:rPr>
        <w:t>2</w:t>
      </w:r>
      <w:r>
        <w:rPr>
          <w:rFonts w:ascii="宋体" w:eastAsia="宋体" w:hAnsi="宋体" w:cs="宋体"/>
          <w:spacing w:val="-82"/>
        </w:rPr>
        <w:t xml:space="preserve"> </w:t>
      </w:r>
      <w:r>
        <w:rPr>
          <w:rFonts w:ascii="宋体" w:eastAsia="宋体" w:hAnsi="宋体" w:cs="宋体"/>
          <w:spacing w:val="-2"/>
        </w:rPr>
        <w:t>、</w:t>
      </w:r>
      <w:r>
        <w:rPr>
          <w:rFonts w:ascii="宋体" w:eastAsia="宋体" w:hAnsi="宋体" w:cs="宋体"/>
          <w:spacing w:val="8"/>
        </w:rPr>
        <w:t xml:space="preserve"> </w:t>
      </w:r>
      <w:r>
        <w:rPr>
          <w:rFonts w:ascii="宋体" w:eastAsia="宋体" w:hAnsi="宋体" w:cs="宋体"/>
          <w:spacing w:val="-2"/>
        </w:rPr>
        <w:t>划款凭证</w:t>
      </w:r>
      <w:r>
        <w:rPr>
          <w:rFonts w:ascii="宋体" w:eastAsia="宋体" w:hAnsi="宋体" w:cs="宋体"/>
          <w:spacing w:val="-104"/>
        </w:rPr>
        <w:t xml:space="preserve"> </w:t>
      </w:r>
      <w:r>
        <w:rPr>
          <w:rFonts w:ascii="宋体" w:eastAsia="宋体" w:hAnsi="宋体" w:cs="宋体"/>
          <w:spacing w:val="-2"/>
        </w:rPr>
        <w:t>（汇款户名与预留银行账户户名一致</w:t>
      </w:r>
      <w:r>
        <w:rPr>
          <w:rFonts w:ascii="宋体" w:eastAsia="宋体" w:hAnsi="宋体" w:cs="宋体"/>
          <w:spacing w:val="-24"/>
        </w:rPr>
        <w:t>）；</w:t>
      </w:r>
    </w:p>
    <w:p w14:paraId="730AB62C" w14:textId="77777777" w:rsidR="00C05554" w:rsidRDefault="003E2E20" w:rsidP="00411125">
      <w:pPr>
        <w:spacing w:line="288" w:lineRule="auto"/>
        <w:ind w:firstLine="22"/>
        <w:rPr>
          <w:rFonts w:ascii="宋体" w:eastAsia="宋体" w:hAnsi="宋体" w:cs="宋体"/>
        </w:rPr>
      </w:pPr>
      <w:r>
        <w:rPr>
          <w:rFonts w:ascii="宋体" w:eastAsia="宋体" w:hAnsi="宋体" w:cs="宋体"/>
          <w:spacing w:val="-1"/>
        </w:rPr>
        <w:t>注</w:t>
      </w:r>
      <w:r>
        <w:rPr>
          <w:rFonts w:ascii="宋体" w:eastAsia="宋体" w:hAnsi="宋体" w:cs="宋体"/>
          <w:spacing w:val="-77"/>
        </w:rPr>
        <w:t xml:space="preserve"> </w:t>
      </w:r>
      <w:r>
        <w:rPr>
          <w:rFonts w:ascii="宋体" w:eastAsia="宋体" w:hAnsi="宋体" w:cs="宋体"/>
          <w:spacing w:val="-1"/>
        </w:rPr>
        <w:t>：风险不匹配情况需提交《风险不匹配警示函及投资者确认书》</w:t>
      </w:r>
      <w:r>
        <w:rPr>
          <w:rFonts w:ascii="宋体" w:eastAsia="宋体" w:hAnsi="宋体" w:cs="宋体"/>
          <w:spacing w:val="-78"/>
        </w:rPr>
        <w:t xml:space="preserve"> </w:t>
      </w:r>
      <w:r>
        <w:rPr>
          <w:rFonts w:ascii="宋体" w:eastAsia="宋体" w:hAnsi="宋体" w:cs="宋体"/>
          <w:spacing w:val="-1"/>
        </w:rPr>
        <w:t>。</w:t>
      </w:r>
    </w:p>
    <w:p w14:paraId="496C7DC9" w14:textId="77777777" w:rsidR="00411125" w:rsidRDefault="00411125" w:rsidP="00411125">
      <w:pPr>
        <w:spacing w:line="288" w:lineRule="auto"/>
        <w:ind w:firstLine="21"/>
        <w:rPr>
          <w:rFonts w:ascii="宋体" w:eastAsia="宋体" w:hAnsi="宋体" w:cs="宋体"/>
          <w:spacing w:val="-1"/>
          <w14:textOutline w14:w="3835" w14:cap="flat" w14:cmpd="sng" w14:algn="ctr">
            <w14:solidFill>
              <w14:srgbClr w14:val="000000"/>
            </w14:solidFill>
            <w14:prstDash w14:val="solid"/>
            <w14:miter w14:lim="10"/>
          </w14:textOutline>
        </w:rPr>
      </w:pPr>
    </w:p>
    <w:p w14:paraId="7CFBBD60" w14:textId="4E37B01F" w:rsidR="00C05554" w:rsidRDefault="003E2E20" w:rsidP="00411125">
      <w:pPr>
        <w:spacing w:line="288" w:lineRule="auto"/>
        <w:ind w:firstLine="21"/>
        <w:rPr>
          <w:rFonts w:ascii="宋体" w:eastAsia="宋体" w:hAnsi="宋体" w:cs="宋体"/>
        </w:rPr>
      </w:pPr>
      <w:r>
        <w:rPr>
          <w:rFonts w:ascii="宋体" w:eastAsia="宋体" w:hAnsi="宋体" w:cs="宋体"/>
          <w:spacing w:val="-1"/>
          <w14:textOutline w14:w="3835" w14:cap="flat" w14:cmpd="sng" w14:algn="ctr">
            <w14:solidFill>
              <w14:srgbClr w14:val="000000"/>
            </w14:solidFill>
            <w14:prstDash w14:val="solid"/>
            <w14:miter w14:lim="10"/>
          </w14:textOutline>
        </w:rPr>
        <w:t>业务提示：</w:t>
      </w:r>
    </w:p>
    <w:p w14:paraId="05329E04" w14:textId="1003B1F3" w:rsidR="00C05554" w:rsidRPr="00D16721" w:rsidRDefault="00D16721" w:rsidP="00411125">
      <w:pPr>
        <w:spacing w:line="288" w:lineRule="auto"/>
        <w:rPr>
          <w:rFonts w:ascii="宋体" w:eastAsia="宋体" w:hAnsi="宋体" w:cs="宋体"/>
        </w:rPr>
      </w:pPr>
      <w:r>
        <w:rPr>
          <w:rFonts w:ascii="宋体" w:eastAsia="宋体" w:hAnsi="宋体" w:cs="宋体"/>
          <w:spacing w:val="-4"/>
        </w:rPr>
        <w:t xml:space="preserve">    </w:t>
      </w:r>
      <w:r w:rsidR="003E2E20">
        <w:rPr>
          <w:rFonts w:ascii="宋体" w:eastAsia="宋体" w:hAnsi="宋体" w:cs="宋体"/>
          <w:spacing w:val="-4"/>
        </w:rPr>
        <w:t>申购款须于当日</w:t>
      </w:r>
      <w:r w:rsidR="003E2E20">
        <w:rPr>
          <w:rFonts w:ascii="宋体" w:eastAsia="宋体" w:hAnsi="宋体" w:cs="宋体"/>
          <w:spacing w:val="-29"/>
        </w:rPr>
        <w:t xml:space="preserve"> </w:t>
      </w:r>
      <w:r w:rsidR="003E2E20">
        <w:rPr>
          <w:rFonts w:ascii="宋体" w:eastAsia="宋体" w:hAnsi="宋体" w:cs="宋体"/>
          <w:spacing w:val="-4"/>
        </w:rPr>
        <w:t>15:00</w:t>
      </w:r>
      <w:r w:rsidR="003E2E20">
        <w:rPr>
          <w:rFonts w:ascii="宋体" w:eastAsia="宋体" w:hAnsi="宋体" w:cs="宋体"/>
          <w:spacing w:val="-40"/>
        </w:rPr>
        <w:t xml:space="preserve"> </w:t>
      </w:r>
      <w:r w:rsidR="003E2E20">
        <w:rPr>
          <w:rFonts w:ascii="宋体" w:eastAsia="宋体" w:hAnsi="宋体" w:cs="宋体"/>
          <w:spacing w:val="-4"/>
        </w:rPr>
        <w:t>前汇入公司直销中心汇款专户，并确保</w:t>
      </w:r>
      <w:r w:rsidR="003E2E20">
        <w:rPr>
          <w:rFonts w:ascii="宋体" w:eastAsia="宋体" w:hAnsi="宋体" w:cs="宋体"/>
          <w:spacing w:val="-28"/>
        </w:rPr>
        <w:t xml:space="preserve"> </w:t>
      </w:r>
      <w:r w:rsidR="003E2E20">
        <w:rPr>
          <w:rFonts w:ascii="宋体" w:eastAsia="宋体" w:hAnsi="宋体" w:cs="宋体"/>
          <w:spacing w:val="-4"/>
        </w:rPr>
        <w:t>15:00</w:t>
      </w:r>
      <w:r w:rsidR="003E2E20">
        <w:rPr>
          <w:rFonts w:ascii="宋体" w:eastAsia="宋体" w:hAnsi="宋体" w:cs="宋体"/>
          <w:spacing w:val="-41"/>
        </w:rPr>
        <w:t xml:space="preserve"> </w:t>
      </w:r>
      <w:r w:rsidR="003E2E20">
        <w:rPr>
          <w:rFonts w:ascii="宋体" w:eastAsia="宋体" w:hAnsi="宋体" w:cs="宋体"/>
          <w:spacing w:val="-4"/>
        </w:rPr>
        <w:t>前到账。认购款须于</w:t>
      </w:r>
      <w:r w:rsidR="003E2E20">
        <w:rPr>
          <w:rFonts w:ascii="宋体" w:eastAsia="宋体" w:hAnsi="宋体" w:cs="宋体"/>
          <w:spacing w:val="-26"/>
        </w:rPr>
        <w:t xml:space="preserve"> </w:t>
      </w:r>
      <w:r w:rsidR="003E2E20">
        <w:rPr>
          <w:rFonts w:ascii="宋体" w:eastAsia="宋体" w:hAnsi="宋体" w:cs="宋体"/>
          <w:spacing w:val="-4"/>
        </w:rPr>
        <w:t>17:00</w:t>
      </w:r>
      <w:r w:rsidR="003E2E20">
        <w:rPr>
          <w:rFonts w:ascii="宋体" w:eastAsia="宋体" w:hAnsi="宋体" w:cs="宋体"/>
          <w:spacing w:val="-43"/>
        </w:rPr>
        <w:t xml:space="preserve"> </w:t>
      </w:r>
      <w:r w:rsidR="003E2E20">
        <w:rPr>
          <w:rFonts w:ascii="宋体" w:eastAsia="宋体" w:hAnsi="宋体" w:cs="宋体"/>
          <w:spacing w:val="-4"/>
        </w:rPr>
        <w:t>前到账。</w:t>
      </w:r>
    </w:p>
    <w:p w14:paraId="0E37C6DF" w14:textId="236CC14D" w:rsidR="00D16721" w:rsidRDefault="00D16721" w:rsidP="00411125">
      <w:pPr>
        <w:spacing w:line="288" w:lineRule="auto"/>
        <w:rPr>
          <w:rFonts w:ascii="宋体" w:eastAsia="宋体" w:hAnsi="宋体" w:cs="宋体"/>
        </w:rPr>
      </w:pPr>
      <w:r w:rsidRPr="00D16721">
        <w:rPr>
          <w:rFonts w:ascii="宋体" w:eastAsia="宋体" w:hAnsi="宋体" w:cs="宋体" w:hint="eastAsia"/>
        </w:rPr>
        <w:t>福克斯基金销售资金归集账户信息</w:t>
      </w:r>
      <w:r>
        <w:rPr>
          <w:rFonts w:ascii="宋体" w:eastAsia="宋体" w:hAnsi="宋体" w:cs="宋体" w:hint="eastAsia"/>
        </w:rPr>
        <w:t>：</w:t>
      </w:r>
    </w:p>
    <w:p w14:paraId="5C3AC9F3" w14:textId="77777777" w:rsidR="00D16721" w:rsidRPr="00D16721" w:rsidRDefault="00D16721" w:rsidP="00411125">
      <w:pPr>
        <w:spacing w:line="288" w:lineRule="auto"/>
        <w:ind w:firstLine="38"/>
        <w:rPr>
          <w:rFonts w:ascii="宋体" w:eastAsia="宋体" w:hAnsi="宋体" w:cs="宋体"/>
          <w:spacing w:val="-4"/>
        </w:rPr>
      </w:pPr>
      <w:r w:rsidRPr="00D16721">
        <w:rPr>
          <w:rFonts w:ascii="宋体" w:eastAsia="宋体" w:hAnsi="宋体" w:cs="宋体"/>
          <w:spacing w:val="-4"/>
        </w:rPr>
        <w:t xml:space="preserve">户 名： </w:t>
      </w:r>
      <w:r w:rsidRPr="00D16721">
        <w:rPr>
          <w:rFonts w:ascii="宋体" w:eastAsia="宋体" w:hAnsi="宋体" w:cs="宋体" w:hint="eastAsia"/>
          <w:spacing w:val="-4"/>
        </w:rPr>
        <w:t>福克斯（北京）基金销售有限公司基金销售归集总账户</w:t>
      </w:r>
    </w:p>
    <w:p w14:paraId="56626597" w14:textId="77777777" w:rsidR="00D16721" w:rsidRPr="00D16721" w:rsidRDefault="00D16721" w:rsidP="00411125">
      <w:pPr>
        <w:spacing w:line="288" w:lineRule="auto"/>
        <w:ind w:firstLine="38"/>
        <w:rPr>
          <w:rFonts w:ascii="宋体" w:eastAsia="宋体" w:hAnsi="宋体" w:cs="宋体"/>
          <w:spacing w:val="-4"/>
        </w:rPr>
      </w:pPr>
      <w:r w:rsidRPr="00D16721">
        <w:rPr>
          <w:rFonts w:ascii="宋体" w:eastAsia="宋体" w:hAnsi="宋体" w:cs="宋体"/>
          <w:spacing w:val="-4"/>
        </w:rPr>
        <w:t>账 号： 1101 4615 928003</w:t>
      </w:r>
    </w:p>
    <w:p w14:paraId="17E0246E" w14:textId="77777777" w:rsidR="00D16721" w:rsidRPr="00D16721" w:rsidRDefault="00D16721" w:rsidP="00411125">
      <w:pPr>
        <w:spacing w:line="288" w:lineRule="auto"/>
        <w:ind w:firstLine="38"/>
        <w:rPr>
          <w:rFonts w:ascii="宋体" w:eastAsia="宋体" w:hAnsi="宋体" w:cs="宋体"/>
          <w:spacing w:val="-4"/>
        </w:rPr>
      </w:pPr>
      <w:r w:rsidRPr="00D16721">
        <w:rPr>
          <w:rFonts w:ascii="宋体" w:eastAsia="宋体" w:hAnsi="宋体" w:cs="宋体"/>
          <w:spacing w:val="-4"/>
        </w:rPr>
        <w:t xml:space="preserve">开户行： </w:t>
      </w:r>
      <w:r w:rsidRPr="00D16721">
        <w:rPr>
          <w:rFonts w:ascii="宋体" w:eastAsia="宋体" w:hAnsi="宋体" w:cs="宋体" w:hint="eastAsia"/>
          <w:spacing w:val="-4"/>
        </w:rPr>
        <w:t>平安银行北京崇文门</w:t>
      </w:r>
      <w:r w:rsidRPr="00D16721">
        <w:rPr>
          <w:rFonts w:ascii="宋体" w:eastAsia="宋体" w:hAnsi="宋体" w:cs="宋体"/>
          <w:spacing w:val="-4"/>
        </w:rPr>
        <w:t>支行</w:t>
      </w:r>
    </w:p>
    <w:p w14:paraId="00B56F8C" w14:textId="6039263C" w:rsidR="00C05554" w:rsidRPr="00D16721" w:rsidRDefault="00D16721" w:rsidP="00411125">
      <w:pPr>
        <w:spacing w:line="288" w:lineRule="auto"/>
        <w:ind w:firstLine="38"/>
        <w:rPr>
          <w:rFonts w:ascii="宋体" w:eastAsia="宋体" w:hAnsi="宋体" w:cs="宋体"/>
          <w:spacing w:val="-4"/>
        </w:rPr>
      </w:pPr>
      <w:r w:rsidRPr="00D16721">
        <w:rPr>
          <w:rFonts w:ascii="宋体" w:eastAsia="宋体" w:hAnsi="宋体" w:cs="宋体"/>
          <w:spacing w:val="-4"/>
        </w:rPr>
        <w:t xml:space="preserve">大额支付号： </w:t>
      </w:r>
      <w:r w:rsidRPr="00D16721">
        <w:rPr>
          <w:rFonts w:ascii="宋体" w:eastAsia="宋体" w:hAnsi="宋体" w:cs="宋体" w:hint="eastAsia"/>
          <w:spacing w:val="-4"/>
        </w:rPr>
        <w:t>307100030653</w:t>
      </w:r>
    </w:p>
    <w:p w14:paraId="511AA568" w14:textId="77777777" w:rsidR="00C05554" w:rsidRDefault="00C05554" w:rsidP="00411125">
      <w:pPr>
        <w:spacing w:line="288" w:lineRule="auto"/>
      </w:pPr>
    </w:p>
    <w:tbl>
      <w:tblPr>
        <w:tblStyle w:val="TableNormal"/>
        <w:tblW w:w="8283" w:type="dxa"/>
        <w:tblInd w:w="9" w:type="dxa"/>
        <w:tblBorders>
          <w:top w:val="single" w:sz="3" w:space="0" w:color="9DC3E6"/>
          <w:left w:val="single" w:sz="3" w:space="0" w:color="9DC3E6"/>
          <w:bottom w:val="single" w:sz="3" w:space="0" w:color="9DC3E6"/>
          <w:right w:val="single" w:sz="3" w:space="0" w:color="9DC3E6"/>
        </w:tblBorders>
        <w:tblLayout w:type="fixed"/>
        <w:tblLook w:val="04A0" w:firstRow="1" w:lastRow="0" w:firstColumn="1" w:lastColumn="0" w:noHBand="0" w:noVBand="1"/>
      </w:tblPr>
      <w:tblGrid>
        <w:gridCol w:w="8283"/>
      </w:tblGrid>
      <w:tr w:rsidR="00C05554" w14:paraId="20ACD113" w14:textId="77777777">
        <w:trPr>
          <w:trHeight w:val="400"/>
        </w:trPr>
        <w:tc>
          <w:tcPr>
            <w:tcW w:w="8275" w:type="dxa"/>
            <w:shd w:val="clear" w:color="auto" w:fill="9DC3E6"/>
          </w:tcPr>
          <w:p w14:paraId="064859E1" w14:textId="77777777" w:rsidR="00C05554" w:rsidRDefault="003E2E20" w:rsidP="00411125">
            <w:pPr>
              <w:spacing w:line="288" w:lineRule="auto"/>
              <w:ind w:firstLine="155"/>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赎回业务</w:t>
            </w:r>
          </w:p>
        </w:tc>
      </w:tr>
    </w:tbl>
    <w:p w14:paraId="5E4D0CDB" w14:textId="77777777" w:rsidR="00411125" w:rsidRDefault="00411125" w:rsidP="00411125">
      <w:pPr>
        <w:spacing w:line="288" w:lineRule="auto"/>
        <w:ind w:firstLine="24"/>
        <w:rPr>
          <w:rFonts w:ascii="宋体" w:eastAsia="宋体" w:hAnsi="宋体" w:cs="宋体"/>
          <w:spacing w:val="-12"/>
        </w:rPr>
      </w:pPr>
    </w:p>
    <w:p w14:paraId="20DD928E" w14:textId="622270C4" w:rsidR="00C05554" w:rsidRDefault="003E2E20" w:rsidP="00411125">
      <w:pPr>
        <w:spacing w:line="288" w:lineRule="auto"/>
        <w:ind w:firstLine="24"/>
        <w:rPr>
          <w:rFonts w:ascii="宋体" w:eastAsia="宋体" w:hAnsi="宋体" w:cs="宋体"/>
        </w:rPr>
      </w:pPr>
      <w:r>
        <w:rPr>
          <w:rFonts w:ascii="宋体" w:eastAsia="宋体" w:hAnsi="宋体" w:cs="宋体"/>
          <w:spacing w:val="-12"/>
        </w:rPr>
        <w:t>填妥的《交易业务申请表</w:t>
      </w:r>
      <w:r>
        <w:rPr>
          <w:rFonts w:ascii="宋体" w:eastAsia="宋体" w:hAnsi="宋体" w:cs="宋体"/>
          <w:spacing w:val="-8"/>
        </w:rPr>
        <w:t xml:space="preserve"> </w:t>
      </w:r>
      <w:r>
        <w:rPr>
          <w:rFonts w:ascii="宋体" w:eastAsia="宋体" w:hAnsi="宋体" w:cs="宋体"/>
          <w:spacing w:val="-12"/>
        </w:rPr>
        <w:t>（机构版）》（加盖预留印鉴）</w:t>
      </w:r>
      <w:r>
        <w:rPr>
          <w:rFonts w:ascii="宋体" w:eastAsia="宋体" w:hAnsi="宋体" w:cs="宋体"/>
          <w:spacing w:val="-76"/>
        </w:rPr>
        <w:t xml:space="preserve"> </w:t>
      </w:r>
      <w:r>
        <w:rPr>
          <w:rFonts w:ascii="宋体" w:eastAsia="宋体" w:hAnsi="宋体" w:cs="宋体"/>
          <w:spacing w:val="-12"/>
        </w:rPr>
        <w:t>。</w:t>
      </w:r>
    </w:p>
    <w:p w14:paraId="25F35D40" w14:textId="77777777" w:rsidR="00411125" w:rsidRDefault="00411125" w:rsidP="00411125">
      <w:pPr>
        <w:spacing w:line="288" w:lineRule="auto"/>
        <w:ind w:firstLine="21"/>
        <w:rPr>
          <w:rFonts w:ascii="宋体" w:eastAsia="宋体" w:hAnsi="宋体" w:cs="宋体"/>
          <w:spacing w:val="-1"/>
          <w14:textOutline w14:w="3835" w14:cap="flat" w14:cmpd="sng" w14:algn="ctr">
            <w14:solidFill>
              <w14:srgbClr w14:val="000000"/>
            </w14:solidFill>
            <w14:prstDash w14:val="solid"/>
            <w14:miter w14:lim="10"/>
          </w14:textOutline>
        </w:rPr>
      </w:pPr>
    </w:p>
    <w:p w14:paraId="6F4C2474" w14:textId="4CF31EDA" w:rsidR="00C05554" w:rsidRDefault="003E2E20" w:rsidP="00411125">
      <w:pPr>
        <w:spacing w:line="288" w:lineRule="auto"/>
        <w:ind w:firstLine="21"/>
        <w:rPr>
          <w:rFonts w:ascii="宋体" w:eastAsia="宋体" w:hAnsi="宋体" w:cs="宋体"/>
        </w:rPr>
      </w:pPr>
      <w:r>
        <w:rPr>
          <w:rFonts w:ascii="宋体" w:eastAsia="宋体" w:hAnsi="宋体" w:cs="宋体"/>
          <w:spacing w:val="-1"/>
          <w14:textOutline w14:w="3835" w14:cap="flat" w14:cmpd="sng" w14:algn="ctr">
            <w14:solidFill>
              <w14:srgbClr w14:val="000000"/>
            </w14:solidFill>
            <w14:prstDash w14:val="solid"/>
            <w14:miter w14:lim="10"/>
          </w14:textOutline>
        </w:rPr>
        <w:t>业务提示：</w:t>
      </w:r>
    </w:p>
    <w:p w14:paraId="5F85BCF6" w14:textId="7D3024A7" w:rsidR="00D16721" w:rsidRPr="00D16721" w:rsidRDefault="00D16721" w:rsidP="00411125">
      <w:pPr>
        <w:spacing w:line="288" w:lineRule="auto"/>
        <w:rPr>
          <w:rFonts w:ascii="宋体" w:eastAsia="宋体" w:hAnsi="宋体" w:cs="宋体"/>
          <w:spacing w:val="-4"/>
        </w:rPr>
      </w:pPr>
      <w:r w:rsidRPr="00D16721">
        <w:rPr>
          <w:rFonts w:ascii="宋体" w:eastAsia="宋体" w:hAnsi="宋体" w:cs="宋体" w:hint="eastAsia"/>
          <w:spacing w:val="-4"/>
        </w:rPr>
        <w:t>1、如发生巨额赎回，基金管理人在当日接受赎回比例不低于基金总份额 10%的前提下，可</w:t>
      </w:r>
    </w:p>
    <w:p w14:paraId="5CC77DAD" w14:textId="71B92D70" w:rsidR="00D16721" w:rsidRPr="00D16721" w:rsidRDefault="00D16721" w:rsidP="00411125">
      <w:pPr>
        <w:spacing w:line="288" w:lineRule="auto"/>
        <w:rPr>
          <w:rFonts w:ascii="宋体" w:eastAsia="宋体" w:hAnsi="宋体" w:cs="宋体"/>
          <w:spacing w:val="-4"/>
        </w:rPr>
      </w:pPr>
      <w:r w:rsidRPr="00D16721">
        <w:rPr>
          <w:rFonts w:ascii="宋体" w:eastAsia="宋体" w:hAnsi="宋体" w:cs="宋体" w:hint="eastAsia"/>
          <w:spacing w:val="-4"/>
        </w:rPr>
        <w:t>对其余赎回申请顺延办理。顺延办理的赎回以顺延的实际交易日基金份额净值为准计算赎回金额 。</w:t>
      </w:r>
    </w:p>
    <w:p w14:paraId="4E061985" w14:textId="16A37313" w:rsidR="00D16721" w:rsidRPr="00D16721" w:rsidRDefault="00D16721" w:rsidP="00411125">
      <w:pPr>
        <w:spacing w:line="288" w:lineRule="auto"/>
        <w:rPr>
          <w:rFonts w:ascii="宋体" w:eastAsia="宋体" w:hAnsi="宋体" w:cs="宋体"/>
          <w:spacing w:val="-4"/>
        </w:rPr>
        <w:sectPr w:rsidR="00D16721" w:rsidRPr="00D16721" w:rsidSect="00411125">
          <w:headerReference w:type="default" r:id="rId6"/>
          <w:footerReference w:type="default" r:id="rId7"/>
          <w:pgSz w:w="11907" w:h="16839"/>
          <w:pgMar w:top="1360" w:right="1785" w:bottom="1664" w:left="1785" w:header="852" w:footer="737" w:gutter="0"/>
          <w:cols w:space="720"/>
          <w:docGrid w:linePitch="286"/>
        </w:sectPr>
      </w:pPr>
      <w:r w:rsidRPr="00D16721">
        <w:rPr>
          <w:rFonts w:ascii="宋体" w:eastAsia="宋体" w:hAnsi="宋体" w:cs="宋体" w:hint="eastAsia"/>
          <w:spacing w:val="-4"/>
        </w:rPr>
        <w:t xml:space="preserve">2 、 对持续持有期少于 7 日的投资者收取不低于 1.5%的赎回费，并将上述赎回费全额计入基金财产 </w:t>
      </w:r>
      <w:r w:rsidR="000D027E">
        <w:rPr>
          <w:rFonts w:ascii="宋体" w:eastAsia="宋体" w:hAnsi="宋体" w:cs="宋体" w:hint="eastAsia"/>
          <w:spacing w:val="-4"/>
        </w:rPr>
        <w:t>（货币基金及交易型开放式指数基金除外</w:t>
      </w:r>
    </w:p>
    <w:p w14:paraId="2BCAD168" w14:textId="77777777" w:rsidR="00C05554" w:rsidRDefault="00C05554" w:rsidP="00411125">
      <w:pPr>
        <w:spacing w:line="288" w:lineRule="auto"/>
        <w:rPr>
          <w:rFonts w:hint="eastAsia"/>
        </w:rPr>
      </w:pPr>
    </w:p>
    <w:tbl>
      <w:tblPr>
        <w:tblStyle w:val="TableNormal"/>
        <w:tblW w:w="8283" w:type="dxa"/>
        <w:tblInd w:w="23" w:type="dxa"/>
        <w:tblBorders>
          <w:top w:val="single" w:sz="3" w:space="0" w:color="9DC3E6"/>
          <w:left w:val="single" w:sz="3" w:space="0" w:color="9DC3E6"/>
          <w:bottom w:val="single" w:sz="3" w:space="0" w:color="9DC3E6"/>
          <w:right w:val="single" w:sz="3" w:space="0" w:color="9DC3E6"/>
        </w:tblBorders>
        <w:tblLayout w:type="fixed"/>
        <w:tblLook w:val="04A0" w:firstRow="1" w:lastRow="0" w:firstColumn="1" w:lastColumn="0" w:noHBand="0" w:noVBand="1"/>
      </w:tblPr>
      <w:tblGrid>
        <w:gridCol w:w="8283"/>
      </w:tblGrid>
      <w:tr w:rsidR="00C05554" w14:paraId="38BDA59C" w14:textId="77777777">
        <w:trPr>
          <w:trHeight w:val="402"/>
        </w:trPr>
        <w:tc>
          <w:tcPr>
            <w:tcW w:w="8275" w:type="dxa"/>
            <w:shd w:val="clear" w:color="auto" w:fill="9DC3E6"/>
          </w:tcPr>
          <w:p w14:paraId="1ED050EF" w14:textId="77777777" w:rsidR="00C05554" w:rsidRDefault="003E2E20" w:rsidP="00411125">
            <w:pPr>
              <w:spacing w:line="288" w:lineRule="auto"/>
              <w:ind w:firstLine="156"/>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转换业务</w:t>
            </w:r>
          </w:p>
        </w:tc>
      </w:tr>
    </w:tbl>
    <w:p w14:paraId="14121165" w14:textId="77777777" w:rsidR="00411125" w:rsidRDefault="00411125" w:rsidP="00411125">
      <w:pPr>
        <w:spacing w:line="288" w:lineRule="auto"/>
        <w:ind w:firstLine="38"/>
        <w:rPr>
          <w:rFonts w:ascii="宋体" w:eastAsia="宋体" w:hAnsi="宋体" w:cs="宋体"/>
          <w:spacing w:val="-12"/>
        </w:rPr>
      </w:pPr>
    </w:p>
    <w:p w14:paraId="5E8721C5" w14:textId="6501E098" w:rsidR="00C05554" w:rsidRDefault="003E2E20" w:rsidP="00411125">
      <w:pPr>
        <w:spacing w:line="288" w:lineRule="auto"/>
        <w:ind w:firstLine="38"/>
        <w:rPr>
          <w:rFonts w:ascii="宋体" w:eastAsia="宋体" w:hAnsi="宋体" w:cs="宋体"/>
        </w:rPr>
      </w:pPr>
      <w:r>
        <w:rPr>
          <w:rFonts w:ascii="宋体" w:eastAsia="宋体" w:hAnsi="宋体" w:cs="宋体"/>
          <w:spacing w:val="-12"/>
        </w:rPr>
        <w:t>填妥的《交易业务申请表</w:t>
      </w:r>
      <w:r>
        <w:rPr>
          <w:rFonts w:ascii="宋体" w:eastAsia="宋体" w:hAnsi="宋体" w:cs="宋体"/>
          <w:spacing w:val="-8"/>
        </w:rPr>
        <w:t xml:space="preserve"> </w:t>
      </w:r>
      <w:r>
        <w:rPr>
          <w:rFonts w:ascii="宋体" w:eastAsia="宋体" w:hAnsi="宋体" w:cs="宋体"/>
          <w:spacing w:val="-12"/>
        </w:rPr>
        <w:t>（机构版）》（加盖预留印鉴）</w:t>
      </w:r>
      <w:r>
        <w:rPr>
          <w:rFonts w:ascii="宋体" w:eastAsia="宋体" w:hAnsi="宋体" w:cs="宋体"/>
          <w:spacing w:val="-76"/>
        </w:rPr>
        <w:t xml:space="preserve"> </w:t>
      </w:r>
      <w:r>
        <w:rPr>
          <w:rFonts w:ascii="宋体" w:eastAsia="宋体" w:hAnsi="宋体" w:cs="宋体"/>
          <w:spacing w:val="-12"/>
        </w:rPr>
        <w:t>。</w:t>
      </w:r>
    </w:p>
    <w:p w14:paraId="5FE6A0D0" w14:textId="77777777" w:rsidR="00411125" w:rsidRDefault="00411125" w:rsidP="00411125">
      <w:pPr>
        <w:spacing w:line="288" w:lineRule="auto"/>
        <w:ind w:firstLine="36"/>
        <w:rPr>
          <w:rFonts w:ascii="宋体" w:eastAsia="宋体" w:hAnsi="宋体" w:cs="宋体"/>
          <w:spacing w:val="-1"/>
          <w14:textOutline w14:w="3835" w14:cap="flat" w14:cmpd="sng" w14:algn="ctr">
            <w14:solidFill>
              <w14:srgbClr w14:val="000000"/>
            </w14:solidFill>
            <w14:prstDash w14:val="solid"/>
            <w14:miter w14:lim="10"/>
          </w14:textOutline>
        </w:rPr>
      </w:pPr>
    </w:p>
    <w:p w14:paraId="01276314" w14:textId="143211EE" w:rsidR="00C05554" w:rsidRDefault="003E2E20" w:rsidP="00411125">
      <w:pPr>
        <w:spacing w:line="288" w:lineRule="auto"/>
        <w:ind w:firstLine="36"/>
        <w:rPr>
          <w:rFonts w:ascii="宋体" w:eastAsia="宋体" w:hAnsi="宋体" w:cs="宋体"/>
        </w:rPr>
      </w:pPr>
      <w:r>
        <w:rPr>
          <w:rFonts w:ascii="宋体" w:eastAsia="宋体" w:hAnsi="宋体" w:cs="宋体"/>
          <w:spacing w:val="-1"/>
          <w14:textOutline w14:w="3835" w14:cap="flat" w14:cmpd="sng" w14:algn="ctr">
            <w14:solidFill>
              <w14:srgbClr w14:val="000000"/>
            </w14:solidFill>
            <w14:prstDash w14:val="solid"/>
            <w14:miter w14:lim="10"/>
          </w14:textOutline>
        </w:rPr>
        <w:t>业务提示</w:t>
      </w:r>
      <w:r>
        <w:rPr>
          <w:rFonts w:ascii="宋体" w:eastAsia="宋体" w:hAnsi="宋体" w:cs="宋体"/>
          <w:spacing w:val="-77"/>
        </w:rPr>
        <w:t xml:space="preserve"> </w:t>
      </w:r>
      <w:r>
        <w:rPr>
          <w:rFonts w:ascii="宋体" w:eastAsia="宋体" w:hAnsi="宋体" w:cs="宋体"/>
          <w:spacing w:val="-1"/>
          <w14:textOutline w14:w="3835" w14:cap="flat" w14:cmpd="sng" w14:algn="ctr">
            <w14:solidFill>
              <w14:srgbClr w14:val="000000"/>
            </w14:solidFill>
            <w14:prstDash w14:val="solid"/>
            <w14:miter w14:lim="10"/>
          </w14:textOutline>
        </w:rPr>
        <w:t>：</w:t>
      </w:r>
    </w:p>
    <w:p w14:paraId="5F10A7F1" w14:textId="77777777" w:rsidR="00C05554" w:rsidRDefault="003E2E20" w:rsidP="00411125">
      <w:pPr>
        <w:spacing w:line="288" w:lineRule="auto"/>
        <w:ind w:firstLine="52"/>
        <w:rPr>
          <w:rFonts w:ascii="宋体" w:eastAsia="宋体" w:hAnsi="宋体" w:cs="宋体"/>
        </w:rPr>
      </w:pPr>
      <w:r>
        <w:rPr>
          <w:rFonts w:ascii="宋体" w:eastAsia="宋体" w:hAnsi="宋体" w:cs="宋体"/>
          <w:spacing w:val="-3"/>
        </w:rPr>
        <w:t>1</w:t>
      </w:r>
      <w:r>
        <w:rPr>
          <w:rFonts w:ascii="宋体" w:eastAsia="宋体" w:hAnsi="宋体" w:cs="宋体"/>
          <w:spacing w:val="-76"/>
        </w:rPr>
        <w:t xml:space="preserve"> </w:t>
      </w:r>
      <w:r>
        <w:rPr>
          <w:rFonts w:ascii="宋体" w:eastAsia="宋体" w:hAnsi="宋体" w:cs="宋体"/>
          <w:spacing w:val="-3"/>
        </w:rPr>
        <w:t>、</w:t>
      </w:r>
      <w:r>
        <w:rPr>
          <w:rFonts w:ascii="宋体" w:eastAsia="宋体" w:hAnsi="宋体" w:cs="宋体"/>
          <w:spacing w:val="-26"/>
        </w:rPr>
        <w:t xml:space="preserve"> </w:t>
      </w:r>
      <w:r>
        <w:rPr>
          <w:rFonts w:ascii="宋体" w:eastAsia="宋体" w:hAnsi="宋体" w:cs="宋体"/>
          <w:spacing w:val="-3"/>
        </w:rPr>
        <w:t>申请转入高于投资者风险承受能力的产品时，</w:t>
      </w:r>
      <w:r>
        <w:rPr>
          <w:rFonts w:ascii="宋体" w:eastAsia="宋体" w:hAnsi="宋体" w:cs="宋体"/>
          <w:spacing w:val="-102"/>
        </w:rPr>
        <w:t xml:space="preserve"> </w:t>
      </w:r>
      <w:r>
        <w:rPr>
          <w:rFonts w:ascii="宋体" w:eastAsia="宋体" w:hAnsi="宋体" w:cs="宋体"/>
          <w:spacing w:val="-3"/>
        </w:rPr>
        <w:t>需提交《风险不匹配警示函及投资者确认</w:t>
      </w:r>
    </w:p>
    <w:p w14:paraId="1D07B2CD" w14:textId="77777777" w:rsidR="00C05554" w:rsidRDefault="003E2E20" w:rsidP="00411125">
      <w:pPr>
        <w:spacing w:line="288" w:lineRule="auto"/>
        <w:ind w:firstLine="401"/>
        <w:rPr>
          <w:rFonts w:ascii="宋体" w:eastAsia="宋体" w:hAnsi="宋体" w:cs="宋体"/>
        </w:rPr>
      </w:pPr>
      <w:r>
        <w:rPr>
          <w:rFonts w:ascii="宋体" w:eastAsia="宋体" w:hAnsi="宋体" w:cs="宋体"/>
          <w:spacing w:val="-2"/>
        </w:rPr>
        <w:t>书》。</w:t>
      </w:r>
    </w:p>
    <w:p w14:paraId="4B633724" w14:textId="1BFB5A7C" w:rsidR="00C05554" w:rsidRDefault="003E2E20" w:rsidP="00411125">
      <w:pPr>
        <w:spacing w:line="288" w:lineRule="auto"/>
        <w:ind w:firstLine="39"/>
        <w:rPr>
          <w:rFonts w:ascii="宋体" w:eastAsia="宋体" w:hAnsi="宋体" w:cs="宋体"/>
        </w:rPr>
      </w:pPr>
      <w:r>
        <w:rPr>
          <w:rFonts w:ascii="宋体" w:eastAsia="宋体" w:hAnsi="宋体" w:cs="宋体"/>
          <w:spacing w:val="-2"/>
        </w:rPr>
        <w:t>2</w:t>
      </w:r>
      <w:r>
        <w:rPr>
          <w:rFonts w:ascii="宋体" w:eastAsia="宋体" w:hAnsi="宋体" w:cs="宋体"/>
          <w:spacing w:val="-60"/>
        </w:rPr>
        <w:t xml:space="preserve"> </w:t>
      </w:r>
      <w:r>
        <w:rPr>
          <w:rFonts w:ascii="宋体" w:eastAsia="宋体" w:hAnsi="宋体" w:cs="宋体"/>
          <w:spacing w:val="-2"/>
        </w:rPr>
        <w:t>、</w:t>
      </w:r>
      <w:r w:rsidR="000D027E">
        <w:rPr>
          <w:rFonts w:ascii="宋体" w:eastAsia="宋体" w:hAnsi="宋体" w:cs="宋体"/>
          <w:spacing w:val="-33"/>
        </w:rPr>
        <w:t>仅支持同一管理人管理的基金转换业务</w:t>
      </w:r>
      <w:r>
        <w:rPr>
          <w:rFonts w:ascii="宋体" w:eastAsia="宋体" w:hAnsi="宋体" w:cs="宋体"/>
          <w:spacing w:val="-76"/>
        </w:rPr>
        <w:t xml:space="preserve"> </w:t>
      </w:r>
      <w:r>
        <w:rPr>
          <w:rFonts w:ascii="宋体" w:eastAsia="宋体" w:hAnsi="宋体" w:cs="宋体"/>
          <w:spacing w:val="-2"/>
        </w:rPr>
        <w:t>。</w:t>
      </w:r>
    </w:p>
    <w:p w14:paraId="384743A9" w14:textId="77777777" w:rsidR="00C05554" w:rsidRDefault="00C05554" w:rsidP="00411125">
      <w:pPr>
        <w:spacing w:line="288" w:lineRule="auto"/>
      </w:pPr>
    </w:p>
    <w:tbl>
      <w:tblPr>
        <w:tblStyle w:val="TableNormal"/>
        <w:tblW w:w="8283" w:type="dxa"/>
        <w:tblInd w:w="23" w:type="dxa"/>
        <w:tblBorders>
          <w:top w:val="single" w:sz="3" w:space="0" w:color="9DC3E6"/>
          <w:left w:val="single" w:sz="3" w:space="0" w:color="9DC3E6"/>
          <w:bottom w:val="single" w:sz="3" w:space="0" w:color="9DC3E6"/>
          <w:right w:val="single" w:sz="3" w:space="0" w:color="9DC3E6"/>
        </w:tblBorders>
        <w:tblLayout w:type="fixed"/>
        <w:tblLook w:val="04A0" w:firstRow="1" w:lastRow="0" w:firstColumn="1" w:lastColumn="0" w:noHBand="0" w:noVBand="1"/>
      </w:tblPr>
      <w:tblGrid>
        <w:gridCol w:w="8283"/>
      </w:tblGrid>
      <w:tr w:rsidR="00C05554" w14:paraId="689A4B2B" w14:textId="77777777">
        <w:trPr>
          <w:trHeight w:val="400"/>
        </w:trPr>
        <w:tc>
          <w:tcPr>
            <w:tcW w:w="8275" w:type="dxa"/>
            <w:shd w:val="clear" w:color="auto" w:fill="9DC3E6"/>
          </w:tcPr>
          <w:p w14:paraId="20FB6D3C" w14:textId="77777777" w:rsidR="00C05554" w:rsidRDefault="003E2E20" w:rsidP="00411125">
            <w:pPr>
              <w:spacing w:line="288" w:lineRule="auto"/>
              <w:ind w:firstLine="158"/>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分红方式设置</w:t>
            </w:r>
          </w:p>
        </w:tc>
      </w:tr>
    </w:tbl>
    <w:p w14:paraId="77CB9B62" w14:textId="77777777" w:rsidR="00411125" w:rsidRDefault="00411125" w:rsidP="00411125">
      <w:pPr>
        <w:spacing w:line="288" w:lineRule="auto"/>
        <w:ind w:firstLine="38"/>
        <w:rPr>
          <w:rFonts w:ascii="宋体" w:eastAsia="宋体" w:hAnsi="宋体" w:cs="宋体"/>
          <w:spacing w:val="-12"/>
        </w:rPr>
      </w:pPr>
    </w:p>
    <w:p w14:paraId="0242AF8E" w14:textId="2DB44519" w:rsidR="00C05554" w:rsidRDefault="003E2E20" w:rsidP="00411125">
      <w:pPr>
        <w:spacing w:line="288" w:lineRule="auto"/>
        <w:ind w:firstLine="38"/>
        <w:rPr>
          <w:rFonts w:ascii="宋体" w:eastAsia="宋体" w:hAnsi="宋体" w:cs="宋体"/>
        </w:rPr>
      </w:pPr>
      <w:r>
        <w:rPr>
          <w:rFonts w:ascii="宋体" w:eastAsia="宋体" w:hAnsi="宋体" w:cs="宋体"/>
          <w:spacing w:val="-12"/>
        </w:rPr>
        <w:t>填妥的《交易业务申请表</w:t>
      </w:r>
      <w:r>
        <w:rPr>
          <w:rFonts w:ascii="宋体" w:eastAsia="宋体" w:hAnsi="宋体" w:cs="宋体"/>
          <w:spacing w:val="-8"/>
        </w:rPr>
        <w:t xml:space="preserve"> </w:t>
      </w:r>
      <w:r>
        <w:rPr>
          <w:rFonts w:ascii="宋体" w:eastAsia="宋体" w:hAnsi="宋体" w:cs="宋体"/>
          <w:spacing w:val="-12"/>
        </w:rPr>
        <w:t>（机构版）》（加盖预留印鉴）</w:t>
      </w:r>
      <w:r>
        <w:rPr>
          <w:rFonts w:ascii="宋体" w:eastAsia="宋体" w:hAnsi="宋体" w:cs="宋体"/>
          <w:spacing w:val="-76"/>
        </w:rPr>
        <w:t xml:space="preserve"> </w:t>
      </w:r>
      <w:r>
        <w:rPr>
          <w:rFonts w:ascii="宋体" w:eastAsia="宋体" w:hAnsi="宋体" w:cs="宋体"/>
          <w:spacing w:val="-12"/>
        </w:rPr>
        <w:t>。</w:t>
      </w:r>
    </w:p>
    <w:p w14:paraId="12E7F463" w14:textId="77777777" w:rsidR="00411125" w:rsidRDefault="00411125" w:rsidP="00411125">
      <w:pPr>
        <w:spacing w:line="288" w:lineRule="auto"/>
        <w:ind w:firstLine="36"/>
        <w:rPr>
          <w:rFonts w:ascii="宋体" w:eastAsia="宋体" w:hAnsi="宋体" w:cs="宋体"/>
          <w:spacing w:val="-1"/>
          <w14:textOutline w14:w="3835" w14:cap="flat" w14:cmpd="sng" w14:algn="ctr">
            <w14:solidFill>
              <w14:srgbClr w14:val="000000"/>
            </w14:solidFill>
            <w14:prstDash w14:val="solid"/>
            <w14:miter w14:lim="10"/>
          </w14:textOutline>
        </w:rPr>
      </w:pPr>
    </w:p>
    <w:p w14:paraId="53558286" w14:textId="5914ED7F" w:rsidR="00C05554" w:rsidRDefault="003E2E20" w:rsidP="00411125">
      <w:pPr>
        <w:spacing w:line="288" w:lineRule="auto"/>
        <w:ind w:firstLine="36"/>
        <w:rPr>
          <w:rFonts w:ascii="宋体" w:eastAsia="宋体" w:hAnsi="宋体" w:cs="宋体"/>
        </w:rPr>
      </w:pPr>
      <w:r>
        <w:rPr>
          <w:rFonts w:ascii="宋体" w:eastAsia="宋体" w:hAnsi="宋体" w:cs="宋体"/>
          <w:spacing w:val="-1"/>
          <w14:textOutline w14:w="3835" w14:cap="flat" w14:cmpd="sng" w14:algn="ctr">
            <w14:solidFill>
              <w14:srgbClr w14:val="000000"/>
            </w14:solidFill>
            <w14:prstDash w14:val="solid"/>
            <w14:miter w14:lim="10"/>
          </w14:textOutline>
        </w:rPr>
        <w:t>业务提示</w:t>
      </w:r>
      <w:r>
        <w:rPr>
          <w:rFonts w:ascii="宋体" w:eastAsia="宋体" w:hAnsi="宋体" w:cs="宋体"/>
          <w:spacing w:val="-77"/>
        </w:rPr>
        <w:t xml:space="preserve"> </w:t>
      </w:r>
      <w:r>
        <w:rPr>
          <w:rFonts w:ascii="宋体" w:eastAsia="宋体" w:hAnsi="宋体" w:cs="宋体"/>
          <w:spacing w:val="-1"/>
          <w14:textOutline w14:w="3835" w14:cap="flat" w14:cmpd="sng" w14:algn="ctr">
            <w14:solidFill>
              <w14:srgbClr w14:val="000000"/>
            </w14:solidFill>
            <w14:prstDash w14:val="solid"/>
            <w14:miter w14:lim="10"/>
          </w14:textOutline>
        </w:rPr>
        <w:t>：</w:t>
      </w:r>
    </w:p>
    <w:p w14:paraId="127D2168" w14:textId="77777777" w:rsidR="00C05554" w:rsidRDefault="003E2E20" w:rsidP="00411125">
      <w:pPr>
        <w:spacing w:line="288" w:lineRule="auto"/>
        <w:ind w:firstLine="37"/>
        <w:rPr>
          <w:rFonts w:ascii="宋体" w:eastAsia="宋体" w:hAnsi="宋体" w:cs="宋体"/>
        </w:rPr>
      </w:pPr>
      <w:r>
        <w:rPr>
          <w:rFonts w:ascii="宋体" w:eastAsia="宋体" w:hAnsi="宋体" w:cs="宋体"/>
          <w:spacing w:val="-1"/>
          <w:position w:val="19"/>
        </w:rPr>
        <w:t>基金的收益分配方式分为现金红利和红利再投资两种，默认分红方式为现金红利方式</w:t>
      </w:r>
      <w:r>
        <w:rPr>
          <w:rFonts w:ascii="宋体" w:eastAsia="宋体" w:hAnsi="宋体" w:cs="宋体"/>
          <w:spacing w:val="-66"/>
          <w:position w:val="19"/>
        </w:rPr>
        <w:t xml:space="preserve"> </w:t>
      </w:r>
      <w:r>
        <w:rPr>
          <w:rFonts w:ascii="宋体" w:eastAsia="宋体" w:hAnsi="宋体" w:cs="宋体"/>
          <w:spacing w:val="-1"/>
          <w:position w:val="19"/>
        </w:rPr>
        <w:t>，货</w:t>
      </w:r>
    </w:p>
    <w:p w14:paraId="65774B46" w14:textId="77777777" w:rsidR="00C05554" w:rsidRDefault="003E2E20" w:rsidP="00411125">
      <w:pPr>
        <w:spacing w:line="288" w:lineRule="auto"/>
        <w:ind w:firstLine="60"/>
        <w:rPr>
          <w:rFonts w:ascii="宋体" w:eastAsia="宋体" w:hAnsi="宋体" w:cs="宋体"/>
        </w:rPr>
      </w:pPr>
      <w:r>
        <w:rPr>
          <w:rFonts w:ascii="宋体" w:eastAsia="宋体" w:hAnsi="宋体" w:cs="宋体"/>
          <w:spacing w:val="-2"/>
        </w:rPr>
        <w:t>币市场基金分红方式仅为红利再投资。</w:t>
      </w:r>
    </w:p>
    <w:p w14:paraId="2C8FBAFC" w14:textId="77777777" w:rsidR="00C05554" w:rsidRDefault="00C05554" w:rsidP="00411125">
      <w:pPr>
        <w:spacing w:line="288" w:lineRule="auto"/>
      </w:pPr>
    </w:p>
    <w:tbl>
      <w:tblPr>
        <w:tblStyle w:val="TableNormal"/>
        <w:tblW w:w="8283" w:type="dxa"/>
        <w:tblInd w:w="23" w:type="dxa"/>
        <w:tblBorders>
          <w:top w:val="single" w:sz="3" w:space="0" w:color="9DC3E6"/>
          <w:left w:val="single" w:sz="3" w:space="0" w:color="9DC3E6"/>
          <w:bottom w:val="single" w:sz="3" w:space="0" w:color="9DC3E6"/>
          <w:right w:val="single" w:sz="3" w:space="0" w:color="9DC3E6"/>
        </w:tblBorders>
        <w:tblLayout w:type="fixed"/>
        <w:tblLook w:val="04A0" w:firstRow="1" w:lastRow="0" w:firstColumn="1" w:lastColumn="0" w:noHBand="0" w:noVBand="1"/>
      </w:tblPr>
      <w:tblGrid>
        <w:gridCol w:w="8283"/>
      </w:tblGrid>
      <w:tr w:rsidR="00C05554" w14:paraId="5DC42879" w14:textId="77777777">
        <w:trPr>
          <w:trHeight w:val="402"/>
        </w:trPr>
        <w:tc>
          <w:tcPr>
            <w:tcW w:w="8275" w:type="dxa"/>
            <w:shd w:val="clear" w:color="auto" w:fill="9DC3E6"/>
          </w:tcPr>
          <w:p w14:paraId="2105275F" w14:textId="77777777" w:rsidR="00C05554" w:rsidRDefault="003E2E20" w:rsidP="00411125">
            <w:pPr>
              <w:spacing w:line="288" w:lineRule="auto"/>
              <w:ind w:firstLine="154"/>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撤单业务</w:t>
            </w:r>
          </w:p>
        </w:tc>
      </w:tr>
    </w:tbl>
    <w:p w14:paraId="2C94C6C9" w14:textId="77777777" w:rsidR="00411125" w:rsidRDefault="00411125" w:rsidP="00411125">
      <w:pPr>
        <w:spacing w:line="288" w:lineRule="auto"/>
        <w:ind w:firstLine="38"/>
        <w:rPr>
          <w:rFonts w:ascii="宋体" w:eastAsia="宋体" w:hAnsi="宋体" w:cs="宋体"/>
          <w:spacing w:val="-12"/>
        </w:rPr>
      </w:pPr>
    </w:p>
    <w:p w14:paraId="4951964E" w14:textId="679725DF" w:rsidR="00C05554" w:rsidRDefault="003E2E20" w:rsidP="00411125">
      <w:pPr>
        <w:spacing w:line="288" w:lineRule="auto"/>
        <w:ind w:firstLine="38"/>
        <w:rPr>
          <w:rFonts w:ascii="宋体" w:eastAsia="宋体" w:hAnsi="宋体" w:cs="宋体"/>
        </w:rPr>
      </w:pPr>
      <w:r>
        <w:rPr>
          <w:rFonts w:ascii="宋体" w:eastAsia="宋体" w:hAnsi="宋体" w:cs="宋体"/>
          <w:spacing w:val="-12"/>
        </w:rPr>
        <w:t>填妥的《交易业务申请表</w:t>
      </w:r>
      <w:r>
        <w:rPr>
          <w:rFonts w:ascii="宋体" w:eastAsia="宋体" w:hAnsi="宋体" w:cs="宋体"/>
          <w:spacing w:val="-8"/>
        </w:rPr>
        <w:t xml:space="preserve"> </w:t>
      </w:r>
      <w:r>
        <w:rPr>
          <w:rFonts w:ascii="宋体" w:eastAsia="宋体" w:hAnsi="宋体" w:cs="宋体"/>
          <w:spacing w:val="-12"/>
        </w:rPr>
        <w:t>（机构版）》（加盖预留印鉴）</w:t>
      </w:r>
      <w:r>
        <w:rPr>
          <w:rFonts w:ascii="宋体" w:eastAsia="宋体" w:hAnsi="宋体" w:cs="宋体"/>
          <w:spacing w:val="-76"/>
        </w:rPr>
        <w:t xml:space="preserve"> </w:t>
      </w:r>
      <w:r>
        <w:rPr>
          <w:rFonts w:ascii="宋体" w:eastAsia="宋体" w:hAnsi="宋体" w:cs="宋体"/>
          <w:spacing w:val="-12"/>
        </w:rPr>
        <w:t>。</w:t>
      </w:r>
    </w:p>
    <w:p w14:paraId="6AA8C253" w14:textId="77777777" w:rsidR="00411125" w:rsidRDefault="00411125" w:rsidP="00411125">
      <w:pPr>
        <w:spacing w:line="288" w:lineRule="auto"/>
        <w:ind w:firstLine="36"/>
        <w:rPr>
          <w:rFonts w:ascii="宋体" w:eastAsia="宋体" w:hAnsi="宋体" w:cs="宋体"/>
          <w:spacing w:val="-1"/>
          <w14:textOutline w14:w="3835" w14:cap="flat" w14:cmpd="sng" w14:algn="ctr">
            <w14:solidFill>
              <w14:srgbClr w14:val="000000"/>
            </w14:solidFill>
            <w14:prstDash w14:val="solid"/>
            <w14:miter w14:lim="10"/>
          </w14:textOutline>
        </w:rPr>
      </w:pPr>
    </w:p>
    <w:p w14:paraId="59FFFAD6" w14:textId="629AE0A3" w:rsidR="00C05554" w:rsidRDefault="003E2E20" w:rsidP="00411125">
      <w:pPr>
        <w:spacing w:line="288" w:lineRule="auto"/>
        <w:ind w:firstLine="36"/>
        <w:rPr>
          <w:rFonts w:ascii="宋体" w:eastAsia="宋体" w:hAnsi="宋体" w:cs="宋体"/>
        </w:rPr>
      </w:pPr>
      <w:r>
        <w:rPr>
          <w:rFonts w:ascii="宋体" w:eastAsia="宋体" w:hAnsi="宋体" w:cs="宋体"/>
          <w:spacing w:val="-1"/>
          <w14:textOutline w14:w="3835" w14:cap="flat" w14:cmpd="sng" w14:algn="ctr">
            <w14:solidFill>
              <w14:srgbClr w14:val="000000"/>
            </w14:solidFill>
            <w14:prstDash w14:val="solid"/>
            <w14:miter w14:lim="10"/>
          </w14:textOutline>
        </w:rPr>
        <w:t>业务提示</w:t>
      </w:r>
      <w:r>
        <w:rPr>
          <w:rFonts w:ascii="宋体" w:eastAsia="宋体" w:hAnsi="宋体" w:cs="宋体"/>
          <w:spacing w:val="-77"/>
        </w:rPr>
        <w:t xml:space="preserve"> </w:t>
      </w:r>
      <w:r>
        <w:rPr>
          <w:rFonts w:ascii="宋体" w:eastAsia="宋体" w:hAnsi="宋体" w:cs="宋体"/>
          <w:spacing w:val="-1"/>
          <w14:textOutline w14:w="3835" w14:cap="flat" w14:cmpd="sng" w14:algn="ctr">
            <w14:solidFill>
              <w14:srgbClr w14:val="000000"/>
            </w14:solidFill>
            <w14:prstDash w14:val="solid"/>
            <w14:miter w14:lim="10"/>
          </w14:textOutline>
        </w:rPr>
        <w:t>：</w:t>
      </w:r>
    </w:p>
    <w:p w14:paraId="4C46CF0A" w14:textId="77777777" w:rsidR="00C05554" w:rsidRDefault="003E2E20" w:rsidP="00411125">
      <w:pPr>
        <w:spacing w:line="288" w:lineRule="auto"/>
        <w:ind w:firstLine="36"/>
        <w:rPr>
          <w:rFonts w:ascii="宋体" w:eastAsia="宋体" w:hAnsi="宋体" w:cs="宋体"/>
        </w:rPr>
      </w:pPr>
      <w:r>
        <w:rPr>
          <w:rFonts w:ascii="宋体" w:eastAsia="宋体" w:hAnsi="宋体" w:cs="宋体"/>
          <w:spacing w:val="-1"/>
        </w:rPr>
        <w:t>对应填写拟撤销交易的基金名称</w:t>
      </w:r>
      <w:r>
        <w:rPr>
          <w:rFonts w:ascii="宋体" w:eastAsia="宋体" w:hAnsi="宋体" w:cs="宋体"/>
          <w:spacing w:val="-82"/>
        </w:rPr>
        <w:t xml:space="preserve"> </w:t>
      </w:r>
      <w:r>
        <w:rPr>
          <w:rFonts w:ascii="宋体" w:eastAsia="宋体" w:hAnsi="宋体" w:cs="宋体"/>
          <w:spacing w:val="-1"/>
        </w:rPr>
        <w:t>、业务类型、金额/份额。</w:t>
      </w:r>
    </w:p>
    <w:p w14:paraId="538190AB" w14:textId="77777777" w:rsidR="00C05554" w:rsidRDefault="00C05554" w:rsidP="00411125">
      <w:pPr>
        <w:spacing w:line="288" w:lineRule="auto"/>
      </w:pPr>
    </w:p>
    <w:p w14:paraId="0CCF7E62" w14:textId="14CB144D" w:rsidR="00C05554" w:rsidRDefault="00C05554" w:rsidP="00411125">
      <w:pPr>
        <w:spacing w:line="288" w:lineRule="auto"/>
        <w:ind w:firstLine="39"/>
        <w:rPr>
          <w:rFonts w:ascii="宋体" w:eastAsia="宋体" w:hAnsi="宋体" w:cs="宋体"/>
        </w:rPr>
      </w:pPr>
    </w:p>
    <w:sectPr w:rsidR="00C05554">
      <w:headerReference w:type="default" r:id="rId8"/>
      <w:footerReference w:type="default" r:id="rId9"/>
      <w:pgSz w:w="11907" w:h="16839"/>
      <w:pgMar w:top="1360" w:right="1769" w:bottom="1664" w:left="1771" w:header="852"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6932" w14:textId="77777777" w:rsidR="001811CD" w:rsidRDefault="001811CD">
      <w:r>
        <w:separator/>
      </w:r>
    </w:p>
  </w:endnote>
  <w:endnote w:type="continuationSeparator" w:id="0">
    <w:p w14:paraId="08884317" w14:textId="77777777" w:rsidR="001811CD" w:rsidRDefault="0018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6747" w14:textId="6835CCA8" w:rsidR="00C05554" w:rsidRDefault="003E2E20">
    <w:pPr>
      <w:spacing w:after="33" w:line="204" w:lineRule="auto"/>
      <w:ind w:firstLine="298"/>
      <w:rPr>
        <w:rFonts w:ascii="宋体" w:eastAsia="宋体" w:hAnsi="宋体" w:cs="宋体"/>
        <w:sz w:val="18"/>
        <w:szCs w:val="18"/>
      </w:rPr>
    </w:pPr>
    <w:r>
      <w:rPr>
        <w:rFonts w:ascii="宋体" w:eastAsia="宋体" w:hAnsi="宋体" w:cs="宋体"/>
        <w:spacing w:val="-1"/>
        <w:sz w:val="18"/>
        <w:szCs w:val="18"/>
      </w:rPr>
      <w:t>公司地址：</w:t>
    </w:r>
    <w:r w:rsidR="00D16721">
      <w:rPr>
        <w:rFonts w:ascii="宋体" w:eastAsia="宋体" w:hAnsi="宋体" w:cs="宋体"/>
        <w:spacing w:val="-1"/>
        <w:sz w:val="18"/>
        <w:szCs w:val="18"/>
      </w:rPr>
      <w:t>北京市西城区西顺城街46号锦胜华安</w:t>
    </w:r>
    <w:r w:rsidR="00D16721">
      <w:rPr>
        <w:rFonts w:ascii="宋体" w:eastAsia="宋体" w:hAnsi="宋体" w:cs="宋体" w:hint="eastAsia"/>
        <w:spacing w:val="-1"/>
        <w:sz w:val="18"/>
        <w:szCs w:val="18"/>
      </w:rPr>
      <w:t>写字楼西205</w:t>
    </w:r>
    <w:r w:rsidR="00D16721">
      <w:rPr>
        <w:rFonts w:ascii="宋体" w:eastAsia="宋体" w:hAnsi="宋体" w:cs="宋体"/>
        <w:spacing w:val="6"/>
        <w:sz w:val="18"/>
        <w:szCs w:val="18"/>
      </w:rPr>
      <w:t xml:space="preserve">   </w:t>
    </w:r>
    <w:r>
      <w:rPr>
        <w:rFonts w:ascii="宋体" w:eastAsia="宋体" w:hAnsi="宋体" w:cs="宋体"/>
        <w:spacing w:val="-1"/>
        <w:sz w:val="18"/>
        <w:szCs w:val="18"/>
      </w:rPr>
      <w:t>邮政编码：</w:t>
    </w:r>
    <w:r w:rsidR="000D027E" w:rsidRPr="000D027E">
      <w:rPr>
        <w:rFonts w:ascii="宋体" w:eastAsia="宋体" w:hAnsi="宋体" w:cs="宋体"/>
        <w:spacing w:val="-1"/>
        <w:sz w:val="18"/>
        <w:szCs w:val="18"/>
      </w:rPr>
      <w:t>100032</w:t>
    </w:r>
  </w:p>
  <w:tbl>
    <w:tblPr>
      <w:tblStyle w:val="TableNormal"/>
      <w:tblW w:w="7737" w:type="dxa"/>
      <w:tblInd w:w="294" w:type="dxa"/>
      <w:tblLayout w:type="fixed"/>
      <w:tblLook w:val="04A0" w:firstRow="1" w:lastRow="0" w:firstColumn="1" w:lastColumn="0" w:noHBand="0" w:noVBand="1"/>
    </w:tblPr>
    <w:tblGrid>
      <w:gridCol w:w="3825"/>
      <w:gridCol w:w="3912"/>
    </w:tblGrid>
    <w:tr w:rsidR="00C05554" w14:paraId="612B599B" w14:textId="77777777">
      <w:trPr>
        <w:trHeight w:val="411"/>
      </w:trPr>
      <w:tc>
        <w:tcPr>
          <w:tcW w:w="3825" w:type="dxa"/>
        </w:tcPr>
        <w:p w14:paraId="1C0C4F01" w14:textId="14485CAD" w:rsidR="00C05554" w:rsidRDefault="003E2E20" w:rsidP="000D027E">
          <w:pPr>
            <w:spacing w:before="33" w:line="183" w:lineRule="auto"/>
            <w:rPr>
              <w:rFonts w:ascii="宋体" w:eastAsia="宋体" w:hAnsi="宋体" w:cs="宋体"/>
              <w:sz w:val="18"/>
              <w:szCs w:val="18"/>
            </w:rPr>
          </w:pPr>
          <w:r>
            <w:rPr>
              <w:rFonts w:ascii="宋体" w:eastAsia="宋体" w:hAnsi="宋体" w:cs="宋体"/>
              <w:spacing w:val="-1"/>
              <w:sz w:val="18"/>
              <w:szCs w:val="18"/>
            </w:rPr>
            <w:t>公司网站：</w:t>
          </w:r>
          <w:r w:rsidR="00D16721">
            <w:rPr>
              <w:rFonts w:ascii="宋体" w:eastAsia="宋体" w:hAnsi="宋体" w:cs="宋体"/>
              <w:color w:val="0000FF"/>
              <w:spacing w:val="-1"/>
              <w:sz w:val="18"/>
              <w:szCs w:val="18"/>
              <w:u w:val="single"/>
            </w:rPr>
            <w:t>www.haofunds.com</w:t>
          </w:r>
        </w:p>
      </w:tc>
      <w:tc>
        <w:tcPr>
          <w:tcW w:w="3913" w:type="dxa"/>
        </w:tcPr>
        <w:p w14:paraId="1F3F94A3" w14:textId="5ED55B44" w:rsidR="00C05554" w:rsidRDefault="000D027E">
          <w:pPr>
            <w:spacing w:line="204" w:lineRule="auto"/>
            <w:ind w:firstLine="1130"/>
            <w:rPr>
              <w:rFonts w:ascii="宋体" w:eastAsia="宋体" w:hAnsi="宋体" w:cs="宋体"/>
              <w:sz w:val="18"/>
              <w:szCs w:val="18"/>
            </w:rPr>
          </w:pPr>
          <w:r>
            <w:rPr>
              <w:rFonts w:ascii="宋体" w:eastAsia="宋体" w:hAnsi="宋体" w:cs="宋体"/>
              <w:spacing w:val="-1"/>
              <w:sz w:val="18"/>
              <w:szCs w:val="18"/>
            </w:rPr>
            <w:t xml:space="preserve"> </w:t>
          </w:r>
          <w:r w:rsidR="003E2E20">
            <w:rPr>
              <w:rFonts w:ascii="宋体" w:eastAsia="宋体" w:hAnsi="宋体" w:cs="宋体"/>
              <w:spacing w:val="-1"/>
              <w:sz w:val="18"/>
              <w:szCs w:val="18"/>
            </w:rPr>
            <w:t>直销传真</w:t>
          </w:r>
          <w:r w:rsidR="00D16721">
            <w:rPr>
              <w:rFonts w:ascii="宋体" w:eastAsia="宋体" w:hAnsi="宋体" w:cs="宋体" w:hint="eastAsia"/>
              <w:spacing w:val="3"/>
              <w:sz w:val="18"/>
              <w:szCs w:val="18"/>
            </w:rPr>
            <w:t>:</w:t>
          </w:r>
          <w:r w:rsidR="00D16721">
            <w:rPr>
              <w:rFonts w:ascii="宋体" w:eastAsia="宋体" w:hAnsi="宋体" w:cs="宋体"/>
              <w:spacing w:val="3"/>
              <w:sz w:val="18"/>
              <w:szCs w:val="18"/>
            </w:rPr>
            <w:t>010 84084</w:t>
          </w:r>
          <w:r>
            <w:rPr>
              <w:rFonts w:ascii="宋体" w:eastAsia="宋体" w:hAnsi="宋体" w:cs="宋体"/>
              <w:spacing w:val="3"/>
              <w:sz w:val="18"/>
              <w:szCs w:val="18"/>
            </w:rPr>
            <w:t>940</w:t>
          </w:r>
        </w:p>
        <w:p w14:paraId="6535EF54" w14:textId="6ACCEFF7" w:rsidR="00C05554" w:rsidRDefault="00C05554">
          <w:pPr>
            <w:spacing w:before="33" w:line="183" w:lineRule="auto"/>
            <w:ind w:firstLine="1149"/>
            <w:rPr>
              <w:rFonts w:ascii="宋体" w:eastAsia="宋体" w:hAnsi="宋体" w:cs="宋体"/>
              <w:sz w:val="18"/>
              <w:szCs w:val="18"/>
            </w:rPr>
          </w:pPr>
        </w:p>
      </w:tc>
    </w:tr>
  </w:tbl>
  <w:p w14:paraId="57198552" w14:textId="77777777" w:rsidR="00C05554" w:rsidRDefault="00C05554">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C376" w14:textId="75B48EFC" w:rsidR="00C05554" w:rsidRDefault="000D027E">
    <w:pPr>
      <w:spacing w:after="33" w:line="204" w:lineRule="auto"/>
      <w:ind w:firstLine="312"/>
      <w:rPr>
        <w:rFonts w:ascii="宋体" w:eastAsia="宋体" w:hAnsi="宋体" w:cs="宋体"/>
        <w:sz w:val="18"/>
        <w:szCs w:val="18"/>
      </w:rPr>
    </w:pPr>
    <w:r>
      <w:rPr>
        <w:rFonts w:ascii="宋体" w:eastAsia="宋体" w:hAnsi="宋体" w:cs="宋体"/>
        <w:spacing w:val="-1"/>
        <w:sz w:val="18"/>
        <w:szCs w:val="18"/>
      </w:rPr>
      <w:t>公司地址：北京市西城区西顺城街46号锦胜华安</w:t>
    </w:r>
    <w:r>
      <w:rPr>
        <w:rFonts w:ascii="宋体" w:eastAsia="宋体" w:hAnsi="宋体" w:cs="宋体" w:hint="eastAsia"/>
        <w:spacing w:val="-1"/>
        <w:sz w:val="18"/>
        <w:szCs w:val="18"/>
      </w:rPr>
      <w:t>写字楼西205</w:t>
    </w:r>
    <w:r>
      <w:rPr>
        <w:rFonts w:ascii="宋体" w:eastAsia="宋体" w:hAnsi="宋体" w:cs="宋体"/>
        <w:spacing w:val="6"/>
        <w:sz w:val="18"/>
        <w:szCs w:val="18"/>
      </w:rPr>
      <w:t xml:space="preserve">   </w:t>
    </w:r>
    <w:r w:rsidR="003E2E20">
      <w:rPr>
        <w:rFonts w:ascii="宋体" w:eastAsia="宋体" w:hAnsi="宋体" w:cs="宋体"/>
        <w:spacing w:val="-1"/>
        <w:sz w:val="18"/>
        <w:szCs w:val="18"/>
      </w:rPr>
      <w:t>邮政编码：</w:t>
    </w:r>
    <w:r w:rsidRPr="000D027E">
      <w:rPr>
        <w:rFonts w:ascii="宋体" w:eastAsia="宋体" w:hAnsi="宋体" w:cs="宋体"/>
        <w:spacing w:val="-1"/>
        <w:sz w:val="18"/>
        <w:szCs w:val="18"/>
      </w:rPr>
      <w:t>100032</w:t>
    </w:r>
  </w:p>
  <w:tbl>
    <w:tblPr>
      <w:tblStyle w:val="TableNormal"/>
      <w:tblW w:w="7737" w:type="dxa"/>
      <w:tblInd w:w="308" w:type="dxa"/>
      <w:tblLayout w:type="fixed"/>
      <w:tblLook w:val="04A0" w:firstRow="1" w:lastRow="0" w:firstColumn="1" w:lastColumn="0" w:noHBand="0" w:noVBand="1"/>
    </w:tblPr>
    <w:tblGrid>
      <w:gridCol w:w="3825"/>
      <w:gridCol w:w="3912"/>
    </w:tblGrid>
    <w:tr w:rsidR="00C05554" w14:paraId="54844664" w14:textId="77777777">
      <w:trPr>
        <w:trHeight w:val="411"/>
      </w:trPr>
      <w:tc>
        <w:tcPr>
          <w:tcW w:w="3825" w:type="dxa"/>
        </w:tcPr>
        <w:p w14:paraId="01F56730" w14:textId="6EB04C25" w:rsidR="00C05554" w:rsidRDefault="003E2E20">
          <w:pPr>
            <w:spacing w:before="33" w:line="183" w:lineRule="auto"/>
            <w:ind w:firstLine="4"/>
            <w:rPr>
              <w:rFonts w:ascii="宋体" w:eastAsia="宋体" w:hAnsi="宋体" w:cs="宋体"/>
              <w:sz w:val="18"/>
              <w:szCs w:val="18"/>
            </w:rPr>
          </w:pPr>
          <w:r>
            <w:rPr>
              <w:rFonts w:ascii="宋体" w:eastAsia="宋体" w:hAnsi="宋体" w:cs="宋体"/>
              <w:spacing w:val="-1"/>
              <w:sz w:val="18"/>
              <w:szCs w:val="18"/>
            </w:rPr>
            <w:t>公司网站：</w:t>
          </w:r>
          <w:r w:rsidR="000D027E">
            <w:rPr>
              <w:rFonts w:ascii="宋体" w:eastAsia="宋体" w:hAnsi="宋体" w:cs="宋体"/>
              <w:color w:val="0000FF"/>
              <w:spacing w:val="-1"/>
              <w:sz w:val="18"/>
              <w:szCs w:val="18"/>
              <w:u w:val="single"/>
            </w:rPr>
            <w:t>www.haofunds.com</w:t>
          </w:r>
        </w:p>
      </w:tc>
      <w:tc>
        <w:tcPr>
          <w:tcW w:w="3913" w:type="dxa"/>
        </w:tcPr>
        <w:p w14:paraId="3E84425A" w14:textId="57563C55" w:rsidR="00C05554" w:rsidRDefault="003E2E20">
          <w:pPr>
            <w:spacing w:line="204" w:lineRule="auto"/>
            <w:ind w:firstLine="1130"/>
            <w:rPr>
              <w:rFonts w:ascii="宋体" w:eastAsia="宋体" w:hAnsi="宋体" w:cs="宋体"/>
              <w:sz w:val="18"/>
              <w:szCs w:val="18"/>
            </w:rPr>
          </w:pPr>
          <w:r>
            <w:rPr>
              <w:rFonts w:ascii="宋体" w:eastAsia="宋体" w:hAnsi="宋体" w:cs="宋体"/>
              <w:spacing w:val="-1"/>
              <w:sz w:val="18"/>
              <w:szCs w:val="18"/>
            </w:rPr>
            <w:t>直销传真</w:t>
          </w:r>
          <w:r>
            <w:rPr>
              <w:rFonts w:ascii="宋体" w:eastAsia="宋体" w:hAnsi="宋体" w:cs="宋体"/>
              <w:spacing w:val="3"/>
              <w:sz w:val="18"/>
              <w:szCs w:val="18"/>
            </w:rPr>
            <w:t>：</w:t>
          </w:r>
          <w:r w:rsidR="000D027E">
            <w:rPr>
              <w:rFonts w:ascii="宋体" w:eastAsia="宋体" w:hAnsi="宋体" w:cs="宋体"/>
              <w:spacing w:val="3"/>
              <w:sz w:val="18"/>
              <w:szCs w:val="18"/>
            </w:rPr>
            <w:t>010 84084940</w:t>
          </w:r>
        </w:p>
        <w:p w14:paraId="72F24D16" w14:textId="22555E4D" w:rsidR="00C05554" w:rsidRDefault="00C05554">
          <w:pPr>
            <w:spacing w:before="33" w:line="183" w:lineRule="auto"/>
            <w:ind w:firstLine="1149"/>
            <w:rPr>
              <w:rFonts w:ascii="宋体" w:eastAsia="宋体" w:hAnsi="宋体" w:cs="宋体"/>
              <w:sz w:val="18"/>
              <w:szCs w:val="18"/>
            </w:rPr>
          </w:pPr>
        </w:p>
      </w:tc>
    </w:tr>
  </w:tbl>
  <w:p w14:paraId="718D5ED7" w14:textId="77777777" w:rsidR="00C05554" w:rsidRDefault="00C0555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1391" w14:textId="77777777" w:rsidR="001811CD" w:rsidRDefault="001811CD">
      <w:r>
        <w:separator/>
      </w:r>
    </w:p>
  </w:footnote>
  <w:footnote w:type="continuationSeparator" w:id="0">
    <w:p w14:paraId="7A022FB5" w14:textId="77777777" w:rsidR="001811CD" w:rsidRDefault="0018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C355" w14:textId="37BC7E9A" w:rsidR="00C05554" w:rsidRDefault="00411125">
    <w:pPr>
      <w:spacing w:line="508" w:lineRule="exact"/>
      <w:ind w:firstLine="14"/>
      <w:textAlignment w:val="center"/>
    </w:pPr>
    <w:r>
      <w:drawing>
        <wp:anchor distT="0" distB="0" distL="114300" distR="114300" simplePos="0" relativeHeight="251659264" behindDoc="0" locked="0" layoutInCell="1" allowOverlap="1" wp14:anchorId="5551A552" wp14:editId="688B761A">
          <wp:simplePos x="0" y="0"/>
          <wp:positionH relativeFrom="column">
            <wp:posOffset>-204787</wp:posOffset>
          </wp:positionH>
          <wp:positionV relativeFrom="paragraph">
            <wp:posOffset>-138113</wp:posOffset>
          </wp:positionV>
          <wp:extent cx="1126800" cy="454470"/>
          <wp:effectExtent l="0" t="0" r="0" b="31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pad\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45447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B09A" w14:textId="595406D3" w:rsidR="00C05554" w:rsidRDefault="00D16721">
    <w:pPr>
      <w:spacing w:line="508" w:lineRule="exact"/>
      <w:ind w:firstLine="28"/>
      <w:textAlignment w:val="center"/>
    </w:pPr>
    <w:r w:rsidRPr="00D16721">
      <w:drawing>
        <wp:inline distT="0" distB="0" distL="0" distR="0" wp14:anchorId="0796BE19" wp14:editId="0D660C87">
          <wp:extent cx="1974850" cy="365347"/>
          <wp:effectExtent l="0" t="0" r="0" b="0"/>
          <wp:docPr id="4" name="图片 2">
            <a:extLst xmlns:a="http://schemas.openxmlformats.org/drawingml/2006/main">
              <a:ext uri="{FF2B5EF4-FFF2-40B4-BE49-F238E27FC236}">
                <a16:creationId xmlns:a16="http://schemas.microsoft.com/office/drawing/2014/main" id="{21F1DD30-5F64-4A51-922D-7E49EABC1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21F1DD30-5F64-4A51-922D-7E49EABC14A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6572" cy="3712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54"/>
    <w:rsid w:val="000D027E"/>
    <w:rsid w:val="0010544E"/>
    <w:rsid w:val="001811CD"/>
    <w:rsid w:val="003E2E20"/>
    <w:rsid w:val="00411125"/>
    <w:rsid w:val="00B147F5"/>
    <w:rsid w:val="00C05554"/>
    <w:rsid w:val="00D1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FBF4"/>
  <w15:docId w15:val="{804B9833-60F4-4AD9-BC05-9A128D70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10544E"/>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10544E"/>
    <w:rPr>
      <w:noProof/>
      <w:sz w:val="18"/>
      <w:szCs w:val="18"/>
    </w:rPr>
  </w:style>
  <w:style w:type="paragraph" w:styleId="a5">
    <w:name w:val="footer"/>
    <w:basedOn w:val="a"/>
    <w:link w:val="a6"/>
    <w:uiPriority w:val="99"/>
    <w:unhideWhenUsed/>
    <w:rsid w:val="0010544E"/>
    <w:pPr>
      <w:tabs>
        <w:tab w:val="center" w:pos="4153"/>
        <w:tab w:val="right" w:pos="8306"/>
      </w:tabs>
    </w:pPr>
    <w:rPr>
      <w:sz w:val="18"/>
      <w:szCs w:val="18"/>
    </w:rPr>
  </w:style>
  <w:style w:type="character" w:customStyle="1" w:styleId="a6">
    <w:name w:val="页脚 字符"/>
    <w:basedOn w:val="a0"/>
    <w:link w:val="a5"/>
    <w:uiPriority w:val="99"/>
    <w:rsid w:val="0010544E"/>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段伟伟</dc:creator>
  <cp:lastModifiedBy>范 小涛</cp:lastModifiedBy>
  <cp:revision>4</cp:revision>
  <dcterms:created xsi:type="dcterms:W3CDTF">2022-05-09T04:58:00Z</dcterms:created>
  <dcterms:modified xsi:type="dcterms:W3CDTF">2022-05-09T05:28:00Z</dcterms:modified>
</cp:coreProperties>
</file>